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B0" w:rsidRDefault="00AD02B0" w:rsidP="00AD02B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444444"/>
          <w:sz w:val="27"/>
          <w:szCs w:val="27"/>
          <w:shd w:val="clear" w:color="auto" w:fill="FFFFFF"/>
        </w:rPr>
        <w:t>ШАГ 1</w:t>
      </w:r>
      <w:r>
        <w:rPr>
          <w:rStyle w:val="a4"/>
          <w:i/>
          <w:iCs/>
          <w:color w:val="444444"/>
          <w:sz w:val="27"/>
          <w:szCs w:val="27"/>
          <w:shd w:val="clear" w:color="auto" w:fill="FFFFFF"/>
        </w:rPr>
        <w:t>. </w:t>
      </w:r>
      <w:r>
        <w:rPr>
          <w:color w:val="444444"/>
          <w:sz w:val="27"/>
          <w:szCs w:val="27"/>
          <w:shd w:val="clear" w:color="auto" w:fill="FFFFFF"/>
        </w:rPr>
        <w:t>Откройте вкладку «Детский отдых в Ульяновской области».</w:t>
      </w:r>
      <w:r w:rsidRPr="00AD02B0">
        <w:rPr>
          <w:color w:val="444444"/>
          <w:sz w:val="27"/>
          <w:szCs w:val="27"/>
          <w:shd w:val="clear" w:color="auto" w:fill="FFFFFF"/>
        </w:rPr>
        <w:t xml:space="preserve"> </w:t>
      </w:r>
      <w:r>
        <w:rPr>
          <w:color w:val="444444"/>
          <w:sz w:val="27"/>
          <w:szCs w:val="27"/>
          <w:shd w:val="clear" w:color="auto" w:fill="FFFFFF"/>
        </w:rPr>
        <w:t>на портале лето73.ру.</w:t>
      </w:r>
      <w:bookmarkStart w:id="0" w:name="_GoBack"/>
      <w:bookmarkEnd w:id="0"/>
    </w:p>
    <w:p w:rsidR="00AD02B0" w:rsidRDefault="00AD02B0" w:rsidP="00AD02B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444444"/>
          <w:sz w:val="27"/>
          <w:szCs w:val="27"/>
          <w:shd w:val="clear" w:color="auto" w:fill="FFFFFF"/>
        </w:rPr>
        <w:t>ШАГ2.</w:t>
      </w:r>
      <w:r>
        <w:rPr>
          <w:rStyle w:val="a4"/>
          <w:i/>
          <w:iCs/>
          <w:color w:val="444444"/>
          <w:sz w:val="27"/>
          <w:szCs w:val="27"/>
          <w:shd w:val="clear" w:color="auto" w:fill="FFFFFF"/>
        </w:rPr>
        <w:t> </w:t>
      </w:r>
      <w:r>
        <w:rPr>
          <w:color w:val="444444"/>
          <w:sz w:val="27"/>
          <w:szCs w:val="27"/>
          <w:shd w:val="clear" w:color="auto" w:fill="FFFFFF"/>
        </w:rPr>
        <w:t>На главной странице</w:t>
      </w:r>
      <w:r>
        <w:rPr>
          <w:rStyle w:val="a4"/>
          <w:i/>
          <w:iCs/>
          <w:color w:val="444444"/>
          <w:sz w:val="27"/>
          <w:szCs w:val="27"/>
          <w:shd w:val="clear" w:color="auto" w:fill="FFFFFF"/>
        </w:rPr>
        <w:t> </w:t>
      </w:r>
      <w:r>
        <w:rPr>
          <w:color w:val="444444"/>
          <w:sz w:val="27"/>
          <w:szCs w:val="27"/>
          <w:shd w:val="clear" w:color="auto" w:fill="FFFFFF"/>
        </w:rPr>
        <w:t>откройте раздел «</w:t>
      </w:r>
      <w:r>
        <w:rPr>
          <w:rStyle w:val="a4"/>
          <w:i/>
          <w:iCs/>
          <w:color w:val="444444"/>
          <w:sz w:val="27"/>
          <w:szCs w:val="27"/>
          <w:shd w:val="clear" w:color="auto" w:fill="FFFFFF"/>
        </w:rPr>
        <w:t>за частичную стоимость</w:t>
      </w:r>
      <w:r>
        <w:rPr>
          <w:color w:val="444444"/>
          <w:sz w:val="27"/>
          <w:szCs w:val="27"/>
          <w:shd w:val="clear" w:color="auto" w:fill="FFFFFF"/>
        </w:rPr>
        <w:t>», затем </w:t>
      </w:r>
      <w:r>
        <w:rPr>
          <w:rStyle w:val="a4"/>
          <w:i/>
          <w:iCs/>
          <w:color w:val="444444"/>
          <w:sz w:val="27"/>
          <w:szCs w:val="27"/>
          <w:shd w:val="clear" w:color="auto" w:fill="FFFFFF"/>
        </w:rPr>
        <w:t>«наличие мест</w:t>
      </w:r>
      <w:r>
        <w:rPr>
          <w:color w:val="444444"/>
          <w:sz w:val="27"/>
          <w:szCs w:val="27"/>
          <w:shd w:val="clear" w:color="auto" w:fill="FFFFFF"/>
        </w:rPr>
        <w:t>» и уточните наличие мест в выбранном детском оздоровительном лагере и смене.</w:t>
      </w:r>
    </w:p>
    <w:p w:rsidR="00AD02B0" w:rsidRDefault="00AD02B0" w:rsidP="00AD02B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444444"/>
          <w:sz w:val="27"/>
          <w:szCs w:val="27"/>
          <w:shd w:val="clear" w:color="auto" w:fill="FFFFFF"/>
        </w:rPr>
        <w:t>ШАГ3</w:t>
      </w:r>
      <w:r>
        <w:rPr>
          <w:rStyle w:val="a4"/>
          <w:i/>
          <w:iCs/>
          <w:color w:val="444444"/>
          <w:sz w:val="27"/>
          <w:szCs w:val="27"/>
          <w:shd w:val="clear" w:color="auto" w:fill="FFFFFF"/>
        </w:rPr>
        <w:t>. </w:t>
      </w:r>
      <w:r>
        <w:rPr>
          <w:color w:val="444444"/>
          <w:sz w:val="27"/>
          <w:szCs w:val="27"/>
          <w:shd w:val="clear" w:color="auto" w:fill="FFFFFF"/>
        </w:rPr>
        <w:t>При наличии мест откройте вкладку </w:t>
      </w:r>
      <w:r>
        <w:rPr>
          <w:rStyle w:val="a4"/>
          <w:i/>
          <w:iCs/>
          <w:color w:val="444444"/>
          <w:sz w:val="27"/>
          <w:szCs w:val="27"/>
          <w:shd w:val="clear" w:color="auto" w:fill="FFFFFF"/>
        </w:rPr>
        <w:t>«оформить заявку»</w:t>
      </w:r>
      <w:r>
        <w:rPr>
          <w:color w:val="444444"/>
          <w:sz w:val="27"/>
          <w:szCs w:val="27"/>
          <w:shd w:val="clear" w:color="auto" w:fill="FFFFFF"/>
        </w:rPr>
        <w:t>, заполните указанные поля и сохраните введённые данные.</w:t>
      </w:r>
    </w:p>
    <w:p w:rsidR="00AD02B0" w:rsidRDefault="00AD02B0" w:rsidP="00AD02B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444444"/>
          <w:sz w:val="27"/>
          <w:szCs w:val="27"/>
          <w:shd w:val="clear" w:color="auto" w:fill="FFFFFF"/>
        </w:rPr>
        <w:t>Ваша заявка оформлена!</w:t>
      </w:r>
      <w:r>
        <w:rPr>
          <w:color w:val="444444"/>
          <w:sz w:val="27"/>
          <w:szCs w:val="27"/>
          <w:shd w:val="clear" w:color="auto" w:fill="FFFFFF"/>
        </w:rPr>
        <w:t> Проверить факт регистрации заявки можно, открыв вновь вкладку «Список заявлений по сменам» и выбранный лагерь.</w:t>
      </w:r>
    </w:p>
    <w:p w:rsidR="00AD02B0" w:rsidRDefault="00AD02B0" w:rsidP="00AD02B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444444"/>
          <w:sz w:val="27"/>
          <w:szCs w:val="27"/>
          <w:shd w:val="clear" w:color="auto" w:fill="FFFFFF"/>
        </w:rPr>
        <w:t>Если уже нет свободных мест в лагере, Вы можете зарегистрировать заявку в резерв в этот же лагерь и смену или выбрать другой лагерь и смену.</w:t>
      </w:r>
    </w:p>
    <w:p w:rsidR="00AD02B0" w:rsidRDefault="00AD02B0" w:rsidP="00AD02B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444444"/>
          <w:sz w:val="27"/>
          <w:szCs w:val="27"/>
          <w:shd w:val="clear" w:color="auto" w:fill="FFFFFF"/>
        </w:rPr>
        <w:t>ШАГ 4.</w:t>
      </w:r>
      <w:r>
        <w:rPr>
          <w:rStyle w:val="a4"/>
          <w:i/>
          <w:iCs/>
          <w:color w:val="444444"/>
          <w:sz w:val="27"/>
          <w:szCs w:val="27"/>
          <w:shd w:val="clear" w:color="auto" w:fill="FFFFFF"/>
        </w:rPr>
        <w:t> </w:t>
      </w:r>
      <w:r>
        <w:rPr>
          <w:color w:val="444444"/>
          <w:sz w:val="27"/>
          <w:szCs w:val="27"/>
          <w:shd w:val="clear" w:color="auto" w:fill="FFFFFF"/>
        </w:rPr>
        <w:t>В течение </w:t>
      </w:r>
      <w:r>
        <w:rPr>
          <w:rStyle w:val="a4"/>
          <w:color w:val="444444"/>
          <w:sz w:val="27"/>
          <w:szCs w:val="27"/>
          <w:shd w:val="clear" w:color="auto" w:fill="FFFFFF"/>
        </w:rPr>
        <w:t>10 календарных дней</w:t>
      </w:r>
      <w:r>
        <w:rPr>
          <w:color w:val="444444"/>
          <w:sz w:val="27"/>
          <w:szCs w:val="27"/>
          <w:shd w:val="clear" w:color="auto" w:fill="FFFFFF"/>
        </w:rPr>
        <w:t> с момента электронной подачи заявки родитель или иной законный представитель ребёнка должен предоставить установленный пакет документов:</w:t>
      </w:r>
    </w:p>
    <w:p w:rsidR="00AD02B0" w:rsidRDefault="00AD02B0" w:rsidP="00AD02B0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ind w:left="0"/>
        <w:rPr>
          <w:rFonts w:ascii="Montserrat" w:hAnsi="Montserrat"/>
          <w:color w:val="273350"/>
        </w:rPr>
      </w:pPr>
      <w:r>
        <w:rPr>
          <w:color w:val="273350"/>
          <w:sz w:val="27"/>
          <w:szCs w:val="27"/>
        </w:rPr>
        <w:t>ксерокопию паспорта родителя или законного представителя, оформившего электронную заявку;</w:t>
      </w:r>
    </w:p>
    <w:p w:rsidR="00AD02B0" w:rsidRDefault="00AD02B0" w:rsidP="00AD02B0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ind w:left="0"/>
        <w:rPr>
          <w:rFonts w:ascii="Montserrat" w:hAnsi="Montserrat"/>
          <w:color w:val="273350"/>
        </w:rPr>
      </w:pPr>
      <w:r>
        <w:rPr>
          <w:color w:val="273350"/>
          <w:sz w:val="27"/>
          <w:szCs w:val="27"/>
        </w:rPr>
        <w:t>ксерокопию свидетельства о рождении ребёнка независимо от его возраста;</w:t>
      </w:r>
    </w:p>
    <w:p w:rsidR="00AD02B0" w:rsidRDefault="00AD02B0" w:rsidP="00AD02B0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ind w:left="0"/>
        <w:rPr>
          <w:rFonts w:ascii="Montserrat" w:hAnsi="Montserrat"/>
          <w:color w:val="273350"/>
        </w:rPr>
      </w:pPr>
      <w:r>
        <w:rPr>
          <w:color w:val="273350"/>
          <w:sz w:val="27"/>
          <w:szCs w:val="27"/>
        </w:rPr>
        <w:t>справку с места учёбы (оригинал);</w:t>
      </w:r>
    </w:p>
    <w:p w:rsidR="00AD02B0" w:rsidRDefault="00AD02B0" w:rsidP="00AD02B0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ind w:left="0"/>
        <w:rPr>
          <w:rFonts w:ascii="Montserrat" w:hAnsi="Montserrat"/>
          <w:color w:val="273350"/>
        </w:rPr>
      </w:pPr>
      <w:r>
        <w:rPr>
          <w:color w:val="273350"/>
          <w:sz w:val="27"/>
          <w:szCs w:val="27"/>
        </w:rPr>
        <w:t>заявление по установленной форме</w:t>
      </w:r>
    </w:p>
    <w:p w:rsidR="00AD02B0" w:rsidRDefault="00AD02B0" w:rsidP="00AD02B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444444"/>
          <w:sz w:val="27"/>
          <w:szCs w:val="27"/>
          <w:shd w:val="clear" w:color="auto" w:fill="FFFFFF"/>
        </w:rPr>
        <w:t xml:space="preserve">для жителей г. Ульяновска – по адресу: г. Ульяновск, пр. </w:t>
      </w:r>
      <w:proofErr w:type="spellStart"/>
      <w:r>
        <w:rPr>
          <w:color w:val="444444"/>
          <w:sz w:val="27"/>
          <w:szCs w:val="27"/>
          <w:shd w:val="clear" w:color="auto" w:fill="FFFFFF"/>
        </w:rPr>
        <w:t>Нариманова</w:t>
      </w:r>
      <w:proofErr w:type="spellEnd"/>
      <w:r>
        <w:rPr>
          <w:color w:val="444444"/>
          <w:sz w:val="27"/>
          <w:szCs w:val="27"/>
          <w:shd w:val="clear" w:color="auto" w:fill="FFFFFF"/>
        </w:rPr>
        <w:t>, д. 13, 2-й этаж, кабинеты №№ 235, 236, (время работы с 9.00 до 18.00 час.);</w:t>
      </w:r>
    </w:p>
    <w:p w:rsidR="00AD02B0" w:rsidRDefault="00AD02B0" w:rsidP="00AD02B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444444"/>
          <w:sz w:val="27"/>
          <w:szCs w:val="27"/>
          <w:shd w:val="clear" w:color="auto" w:fill="FFFFFF"/>
        </w:rPr>
        <w:t>для жителей других муниципальных образований – в муниципальных органах управления образованием.</w:t>
      </w:r>
    </w:p>
    <w:p w:rsidR="00AD02B0" w:rsidRDefault="00AD02B0" w:rsidP="00AD02B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444444"/>
          <w:sz w:val="27"/>
          <w:szCs w:val="27"/>
          <w:shd w:val="clear" w:color="auto" w:fill="FFFFFF"/>
        </w:rPr>
        <w:t>В случае непредставления в указанный срок подтверждающих документов Ваша заявка на портале лето73.ру автоматически аннулируется.</w:t>
      </w:r>
    </w:p>
    <w:p w:rsidR="00AD02B0" w:rsidRDefault="00AD02B0" w:rsidP="00AD02B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444444"/>
          <w:sz w:val="27"/>
          <w:szCs w:val="27"/>
          <w:shd w:val="clear" w:color="auto" w:fill="FFFFFF"/>
        </w:rPr>
        <w:t>ШАГ 5.</w:t>
      </w:r>
      <w:r>
        <w:rPr>
          <w:rStyle w:val="a4"/>
          <w:i/>
          <w:iCs/>
          <w:color w:val="444444"/>
          <w:sz w:val="27"/>
          <w:szCs w:val="27"/>
          <w:shd w:val="clear" w:color="auto" w:fill="FFFFFF"/>
        </w:rPr>
        <w:t> </w:t>
      </w:r>
      <w:r>
        <w:rPr>
          <w:color w:val="444444"/>
          <w:sz w:val="27"/>
          <w:szCs w:val="27"/>
          <w:shd w:val="clear" w:color="auto" w:fill="FFFFFF"/>
        </w:rPr>
        <w:t>Не позднее чем за месяц до начала смены необходимо заключить договор с детским лагерем и оплатить частичную стоимость путёвки.</w:t>
      </w:r>
    </w:p>
    <w:p w:rsidR="00AD02B0" w:rsidRDefault="00AD02B0" w:rsidP="00AD02B0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444444"/>
          <w:sz w:val="27"/>
          <w:szCs w:val="27"/>
          <w:shd w:val="clear" w:color="auto" w:fill="FFFFFF"/>
        </w:rPr>
        <w:t>Путёвки за частичную стоимость предоставляются в летний период на 21-дневные смены, 14-дневные и 10-дневные смены. Ваш ребёнок может принять участие в нескольких сменах, но общая продолжительность их не должна превышать 28 дней в календарном году.</w:t>
      </w:r>
    </w:p>
    <w:p w:rsidR="00051F65" w:rsidRDefault="00051F65"/>
    <w:sectPr w:rsidR="0005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45D"/>
    <w:multiLevelType w:val="multilevel"/>
    <w:tmpl w:val="C4F0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B0"/>
    <w:rsid w:val="00051F65"/>
    <w:rsid w:val="00A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A877-6810-4F5D-8503-21784FE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2024-02-01T06:23:00Z</dcterms:created>
  <dcterms:modified xsi:type="dcterms:W3CDTF">2024-02-01T06:24:00Z</dcterms:modified>
</cp:coreProperties>
</file>